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9"/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2533"/>
        <w:gridCol w:w="2534"/>
        <w:gridCol w:w="2533"/>
        <w:gridCol w:w="2534"/>
        <w:gridCol w:w="2785"/>
      </w:tblGrid>
      <w:tr w:rsidR="005542C7" w14:paraId="6D622D75" w14:textId="77777777" w:rsidTr="005542C7">
        <w:tc>
          <w:tcPr>
            <w:tcW w:w="1506" w:type="dxa"/>
          </w:tcPr>
          <w:p w14:paraId="0E1B1553" w14:textId="77777777" w:rsidR="005542C7" w:rsidRPr="006A786A" w:rsidRDefault="005542C7" w:rsidP="005542C7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12919" w:type="dxa"/>
            <w:gridSpan w:val="5"/>
          </w:tcPr>
          <w:p w14:paraId="400DD2F1" w14:textId="77777777" w:rsidR="005542C7" w:rsidRPr="00601FB5" w:rsidRDefault="005542C7" w:rsidP="005542C7">
            <w:pPr>
              <w:pStyle w:val="Heading3"/>
              <w:jc w:val="center"/>
              <w:outlineLvl w:val="2"/>
              <w:rPr>
                <w:b/>
                <w:bCs/>
              </w:rPr>
            </w:pPr>
            <w:r w:rsidRPr="00601FB5">
              <w:rPr>
                <w:b/>
                <w:bCs/>
              </w:rPr>
              <w:t>To ensure that Echunga Golf Club remains the best value golf club in the Adelaide Hills</w:t>
            </w:r>
          </w:p>
        </w:tc>
      </w:tr>
      <w:tr w:rsidR="005542C7" w14:paraId="5CE3B910" w14:textId="77777777" w:rsidTr="005542C7">
        <w:tc>
          <w:tcPr>
            <w:tcW w:w="1506" w:type="dxa"/>
          </w:tcPr>
          <w:p w14:paraId="6A76CD66" w14:textId="77777777" w:rsidR="005542C7" w:rsidRPr="006A786A" w:rsidRDefault="005542C7" w:rsidP="005542C7">
            <w:pPr>
              <w:pStyle w:val="Heading2"/>
              <w:outlineLvl w:val="1"/>
              <w:rPr>
                <w:b/>
                <w:bCs/>
              </w:rPr>
            </w:pPr>
            <w:r w:rsidRPr="006A786A">
              <w:rPr>
                <w:b/>
                <w:bCs/>
              </w:rPr>
              <w:t>Strategies</w:t>
            </w:r>
          </w:p>
        </w:tc>
        <w:tc>
          <w:tcPr>
            <w:tcW w:w="2533" w:type="dxa"/>
          </w:tcPr>
          <w:p w14:paraId="6AB2B179" w14:textId="77777777" w:rsidR="005542C7" w:rsidRDefault="005542C7" w:rsidP="005542C7">
            <w:pPr>
              <w:pStyle w:val="Heading3"/>
              <w:outlineLvl w:val="2"/>
            </w:pPr>
            <w:r>
              <w:t>Remain a Friendly and Welcoming Club</w:t>
            </w:r>
          </w:p>
        </w:tc>
        <w:tc>
          <w:tcPr>
            <w:tcW w:w="2534" w:type="dxa"/>
          </w:tcPr>
          <w:p w14:paraId="644F4C9E" w14:textId="54B97D88" w:rsidR="005542C7" w:rsidRDefault="00B00664" w:rsidP="005542C7">
            <w:pPr>
              <w:pStyle w:val="Heading3"/>
              <w:outlineLvl w:val="2"/>
            </w:pPr>
            <w:r>
              <w:t>Intelligently</w:t>
            </w:r>
            <w:r w:rsidR="005542C7">
              <w:t xml:space="preserve"> Manage the Course and Facilities</w:t>
            </w:r>
          </w:p>
        </w:tc>
        <w:tc>
          <w:tcPr>
            <w:tcW w:w="2533" w:type="dxa"/>
          </w:tcPr>
          <w:p w14:paraId="513B252F" w14:textId="221E30CC" w:rsidR="005542C7" w:rsidRDefault="005542C7" w:rsidP="005542C7">
            <w:pPr>
              <w:pStyle w:val="Heading3"/>
              <w:outlineLvl w:val="2"/>
            </w:pPr>
            <w:r>
              <w:t xml:space="preserve">Continue </w:t>
            </w:r>
            <w:r w:rsidR="00B00664">
              <w:t>it</w:t>
            </w:r>
            <w:r>
              <w:t xml:space="preserve"> Improve the Course and Facilities</w:t>
            </w:r>
          </w:p>
        </w:tc>
        <w:tc>
          <w:tcPr>
            <w:tcW w:w="2534" w:type="dxa"/>
          </w:tcPr>
          <w:p w14:paraId="650E6978" w14:textId="77777777" w:rsidR="005542C7" w:rsidRDefault="005542C7" w:rsidP="005542C7">
            <w:pPr>
              <w:pStyle w:val="Heading3"/>
              <w:outlineLvl w:val="2"/>
            </w:pPr>
            <w:r>
              <w:t>Stay Financially Strong</w:t>
            </w:r>
          </w:p>
        </w:tc>
        <w:tc>
          <w:tcPr>
            <w:tcW w:w="2785" w:type="dxa"/>
          </w:tcPr>
          <w:p w14:paraId="74F101EC" w14:textId="77777777" w:rsidR="005542C7" w:rsidRDefault="005542C7" w:rsidP="005542C7">
            <w:pPr>
              <w:pStyle w:val="Heading3"/>
              <w:outlineLvl w:val="2"/>
            </w:pPr>
            <w:r>
              <w:t>Grow EGC</w:t>
            </w:r>
          </w:p>
        </w:tc>
      </w:tr>
      <w:tr w:rsidR="005542C7" w14:paraId="23F992D2" w14:textId="77777777" w:rsidTr="005542C7">
        <w:tc>
          <w:tcPr>
            <w:tcW w:w="1506" w:type="dxa"/>
          </w:tcPr>
          <w:p w14:paraId="273F7E3F" w14:textId="77777777" w:rsidR="005542C7" w:rsidRDefault="005542C7" w:rsidP="005542C7">
            <w:pPr>
              <w:pStyle w:val="Heading2"/>
              <w:outlineLvl w:val="1"/>
            </w:pPr>
            <w:r w:rsidRPr="006A786A">
              <w:rPr>
                <w:b/>
                <w:bCs/>
              </w:rPr>
              <w:t>Values</w:t>
            </w:r>
          </w:p>
        </w:tc>
        <w:tc>
          <w:tcPr>
            <w:tcW w:w="2533" w:type="dxa"/>
          </w:tcPr>
          <w:p w14:paraId="49DAEBC9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We minimise costs for members and visitors</w:t>
            </w:r>
          </w:p>
          <w:p w14:paraId="6E9460FF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We are tolerant and welcoming to all golfers and other visitors</w:t>
            </w:r>
          </w:p>
          <w:p w14:paraId="4D5A14D1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The course is set up for the enjoyment of the “average golfer”</w:t>
            </w:r>
          </w:p>
        </w:tc>
        <w:tc>
          <w:tcPr>
            <w:tcW w:w="2534" w:type="dxa"/>
          </w:tcPr>
          <w:p w14:paraId="13DD6B46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We maintain strong relationships with Council</w:t>
            </w:r>
          </w:p>
          <w:p w14:paraId="30690BA3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We recognise past successes</w:t>
            </w:r>
          </w:p>
          <w:p w14:paraId="48F03053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We employ the best available staff to manage the various paid functions of EGC</w:t>
            </w:r>
          </w:p>
        </w:tc>
        <w:tc>
          <w:tcPr>
            <w:tcW w:w="2533" w:type="dxa"/>
          </w:tcPr>
          <w:p w14:paraId="417ABE43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We continuously improve the club’s assets on a cost benefit of our members, visitors and surrounding community</w:t>
            </w:r>
          </w:p>
        </w:tc>
        <w:tc>
          <w:tcPr>
            <w:tcW w:w="2534" w:type="dxa"/>
          </w:tcPr>
          <w:p w14:paraId="1CE1EF93" w14:textId="4CD4E3C8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 xml:space="preserve">We ensure all </w:t>
            </w:r>
            <w:r w:rsidR="00B00664">
              <w:t>expenditure</w:t>
            </w:r>
            <w:r>
              <w:t xml:space="preserve"> is budgeted, planned and approved.</w:t>
            </w:r>
          </w:p>
          <w:p w14:paraId="22B0AF13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We understand and monitor all income streams.</w:t>
            </w:r>
          </w:p>
        </w:tc>
        <w:tc>
          <w:tcPr>
            <w:tcW w:w="2785" w:type="dxa"/>
          </w:tcPr>
          <w:p w14:paraId="6F39291E" w14:textId="77777777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>We promote and market EGC to increase revenue and or membership base.</w:t>
            </w:r>
          </w:p>
          <w:p w14:paraId="7EEB4D18" w14:textId="4C258B3D" w:rsidR="005542C7" w:rsidRDefault="005542C7" w:rsidP="005542C7">
            <w:pPr>
              <w:pStyle w:val="ListParagraph"/>
              <w:numPr>
                <w:ilvl w:val="0"/>
                <w:numId w:val="1"/>
              </w:numPr>
            </w:pPr>
            <w:r>
              <w:t xml:space="preserve">We ensure any growth is for the </w:t>
            </w:r>
            <w:r w:rsidR="00B00664">
              <w:t>long-term</w:t>
            </w:r>
            <w:r>
              <w:t xml:space="preserve"> benefit of the club and </w:t>
            </w:r>
            <w:r w:rsidR="00B00664">
              <w:t>it’s</w:t>
            </w:r>
            <w:r>
              <w:t xml:space="preserve"> members.</w:t>
            </w:r>
          </w:p>
        </w:tc>
      </w:tr>
      <w:tr w:rsidR="005542C7" w14:paraId="6E259E4E" w14:textId="77777777" w:rsidTr="005542C7">
        <w:tc>
          <w:tcPr>
            <w:tcW w:w="1506" w:type="dxa"/>
          </w:tcPr>
          <w:p w14:paraId="38825AEE" w14:textId="77777777" w:rsidR="005542C7" w:rsidRDefault="005542C7" w:rsidP="005542C7">
            <w:pPr>
              <w:pStyle w:val="Heading2"/>
              <w:outlineLvl w:val="1"/>
            </w:pPr>
            <w:r w:rsidRPr="006A786A">
              <w:rPr>
                <w:b/>
                <w:bCs/>
              </w:rPr>
              <w:t>Actions</w:t>
            </w:r>
          </w:p>
        </w:tc>
        <w:tc>
          <w:tcPr>
            <w:tcW w:w="2533" w:type="dxa"/>
          </w:tcPr>
          <w:p w14:paraId="7BE731BA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Encourage our members to get involved and volunteer</w:t>
            </w:r>
          </w:p>
          <w:p w14:paraId="6F6BA188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Develop basic rules education for members</w:t>
            </w:r>
          </w:p>
        </w:tc>
        <w:tc>
          <w:tcPr>
            <w:tcW w:w="2534" w:type="dxa"/>
          </w:tcPr>
          <w:p w14:paraId="0F20CD14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Maintain native vegetation on the course</w:t>
            </w:r>
          </w:p>
          <w:p w14:paraId="786836AE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Continue the relationship with Recreation Ground</w:t>
            </w:r>
          </w:p>
          <w:p w14:paraId="510696D0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Review resourcing of administration &amp; management</w:t>
            </w:r>
          </w:p>
          <w:p w14:paraId="04D48F18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Ensure ongoing tenure of the land</w:t>
            </w:r>
          </w:p>
          <w:p w14:paraId="698243EA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Ensure ongoing secure source of water</w:t>
            </w:r>
          </w:p>
          <w:p w14:paraId="45744AB0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Compliance with legislation including WH&amp;S</w:t>
            </w:r>
          </w:p>
          <w:p w14:paraId="1962243F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Maintain and upgrade our buildings</w:t>
            </w:r>
          </w:p>
        </w:tc>
        <w:tc>
          <w:tcPr>
            <w:tcW w:w="2533" w:type="dxa"/>
          </w:tcPr>
          <w:p w14:paraId="65154459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Waterproof the course</w:t>
            </w:r>
          </w:p>
          <w:p w14:paraId="7BEC04C3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Consider developing practice facilities</w:t>
            </w:r>
          </w:p>
          <w:p w14:paraId="287FA567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Progressively plan and implement course improvements</w:t>
            </w:r>
          </w:p>
          <w:p w14:paraId="43F91DEF" w14:textId="4C33F205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 xml:space="preserve">Ensure proper planning and design of all </w:t>
            </w:r>
            <w:r w:rsidR="00B00664">
              <w:t>upgrade’s</w:t>
            </w:r>
          </w:p>
          <w:p w14:paraId="46FE3889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Undergrowth is cleared and hazards clearly identified to speed up play.</w:t>
            </w:r>
          </w:p>
        </w:tc>
        <w:tc>
          <w:tcPr>
            <w:tcW w:w="2534" w:type="dxa"/>
          </w:tcPr>
          <w:p w14:paraId="21CBAA07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Develop forward budget reports</w:t>
            </w:r>
          </w:p>
          <w:p w14:paraId="1D46823F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Develop a machinery management strategy.</w:t>
            </w:r>
          </w:p>
          <w:p w14:paraId="34FF6B1A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Develop long term financial plan.</w:t>
            </w:r>
          </w:p>
        </w:tc>
        <w:tc>
          <w:tcPr>
            <w:tcW w:w="2785" w:type="dxa"/>
          </w:tcPr>
          <w:p w14:paraId="45BC9179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Agree a marketing theme and strategy.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91"/>
        <w:gridCol w:w="2395"/>
        <w:gridCol w:w="2403"/>
        <w:gridCol w:w="2288"/>
        <w:gridCol w:w="3076"/>
      </w:tblGrid>
      <w:tr w:rsidR="005542C7" w14:paraId="61178D74" w14:textId="77777777" w:rsidTr="005542C7">
        <w:tc>
          <w:tcPr>
            <w:tcW w:w="2483" w:type="dxa"/>
          </w:tcPr>
          <w:p w14:paraId="013C30CA" w14:textId="63A03BAD" w:rsidR="005542C7" w:rsidRDefault="005542C7" w:rsidP="005542C7">
            <w:pPr>
              <w:pStyle w:val="Heading2"/>
              <w:outlineLvl w:val="1"/>
            </w:pPr>
            <w:r w:rsidRPr="005542C7">
              <w:rPr>
                <w:b/>
                <w:bCs/>
              </w:rPr>
              <w:lastRenderedPageBreak/>
              <w:t>Tasks</w:t>
            </w:r>
          </w:p>
        </w:tc>
        <w:tc>
          <w:tcPr>
            <w:tcW w:w="2483" w:type="dxa"/>
          </w:tcPr>
          <w:p w14:paraId="20BDCB5C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Develop a volunteer works program.</w:t>
            </w:r>
          </w:p>
          <w:p w14:paraId="2C2F41E5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Run a series of regular events for volunteers.</w:t>
            </w:r>
          </w:p>
          <w:p w14:paraId="7D286EC6" w14:textId="2BFFADE2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Consider volunteer shirts/badges (at cost)</w:t>
            </w:r>
          </w:p>
        </w:tc>
        <w:tc>
          <w:tcPr>
            <w:tcW w:w="2483" w:type="dxa"/>
          </w:tcPr>
          <w:p w14:paraId="4B321B1F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Develop a biodiversity plan.</w:t>
            </w:r>
          </w:p>
          <w:p w14:paraId="5C474FE6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Maintain a course vegetation management plan.</w:t>
            </w:r>
          </w:p>
          <w:p w14:paraId="36D10A04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Work within the terms of the agreement with the recreation ground.</w:t>
            </w:r>
          </w:p>
          <w:p w14:paraId="0C79FEAB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Ensure clear reporting arrangements for all staff.</w:t>
            </w:r>
          </w:p>
          <w:p w14:paraId="132EA762" w14:textId="77777777" w:rsidR="005542C7" w:rsidRDefault="005542C7" w:rsidP="005542C7"/>
        </w:tc>
        <w:tc>
          <w:tcPr>
            <w:tcW w:w="2483" w:type="dxa"/>
          </w:tcPr>
          <w:p w14:paraId="288812C8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Investigate drainage of the 1</w:t>
            </w:r>
            <w:r w:rsidRPr="009D51D8">
              <w:rPr>
                <w:vertAlign w:val="superscript"/>
              </w:rPr>
              <w:t>st</w:t>
            </w:r>
            <w:r>
              <w:t xml:space="preserve"> hole.</w:t>
            </w:r>
          </w:p>
          <w:p w14:paraId="074559A7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Drain the front of the 18</w:t>
            </w:r>
            <w:r w:rsidRPr="009D51D8">
              <w:rPr>
                <w:vertAlign w:val="superscript"/>
              </w:rPr>
              <w:t>th</w:t>
            </w:r>
            <w:r>
              <w:t xml:space="preserve"> green.</w:t>
            </w:r>
          </w:p>
          <w:p w14:paraId="0A8D0ABA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Consider drainage on the 12</w:t>
            </w:r>
            <w:r w:rsidRPr="009D51D8">
              <w:rPr>
                <w:vertAlign w:val="superscript"/>
              </w:rPr>
              <w:t>th</w:t>
            </w:r>
            <w:r>
              <w:t>, 13</w:t>
            </w:r>
            <w:r w:rsidRPr="009D51D8">
              <w:rPr>
                <w:vertAlign w:val="superscript"/>
              </w:rPr>
              <w:t>th</w:t>
            </w:r>
            <w:r>
              <w:t xml:space="preserve"> and 14</w:t>
            </w:r>
            <w:r w:rsidRPr="009D51D8">
              <w:rPr>
                <w:vertAlign w:val="superscript"/>
              </w:rPr>
              <w:t>th</w:t>
            </w:r>
            <w:r>
              <w:t>.</w:t>
            </w:r>
          </w:p>
          <w:p w14:paraId="5FE137BE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Investigate practice area on the farm.</w:t>
            </w:r>
          </w:p>
          <w:p w14:paraId="5E245A60" w14:textId="77777777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Develop design for the new green o 11</w:t>
            </w:r>
            <w:r w:rsidRPr="009D51D8">
              <w:rPr>
                <w:vertAlign w:val="superscript"/>
              </w:rPr>
              <w:t>th</w:t>
            </w:r>
            <w:r>
              <w:t xml:space="preserve"> hole.</w:t>
            </w:r>
          </w:p>
          <w:p w14:paraId="7FD80695" w14:textId="33ABF35C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>Consider green upgrades on 17</w:t>
            </w:r>
            <w:r w:rsidRPr="005542C7">
              <w:rPr>
                <w:vertAlign w:val="superscript"/>
              </w:rPr>
              <w:t>th</w:t>
            </w:r>
            <w:r>
              <w:t xml:space="preserve"> 18</w:t>
            </w:r>
            <w:r w:rsidRPr="005542C7">
              <w:rPr>
                <w:vertAlign w:val="superscript"/>
              </w:rPr>
              <w:t>th</w:t>
            </w:r>
            <w:r>
              <w:t xml:space="preserve"> green.</w:t>
            </w:r>
          </w:p>
        </w:tc>
        <w:tc>
          <w:tcPr>
            <w:tcW w:w="2484" w:type="dxa"/>
          </w:tcPr>
          <w:p w14:paraId="1D8173DF" w14:textId="77777777" w:rsidR="005542C7" w:rsidRDefault="005542C7" w:rsidP="005542C7"/>
        </w:tc>
        <w:tc>
          <w:tcPr>
            <w:tcW w:w="2484" w:type="dxa"/>
          </w:tcPr>
          <w:p w14:paraId="7E011CA6" w14:textId="41D709FE" w:rsidR="005542C7" w:rsidRDefault="005542C7" w:rsidP="005542C7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a </w:t>
            </w:r>
            <w:r w:rsidR="00B00664">
              <w:t>marketing</w:t>
            </w:r>
            <w:r>
              <w:t xml:space="preserve"> strategy which may include</w:t>
            </w:r>
          </w:p>
          <w:p w14:paraId="0BB4F4FC" w14:textId="77777777" w:rsidR="005542C7" w:rsidRDefault="005542C7" w:rsidP="005542C7">
            <w:pPr>
              <w:pStyle w:val="ListParagraph"/>
              <w:numPr>
                <w:ilvl w:val="1"/>
                <w:numId w:val="2"/>
              </w:numPr>
            </w:pPr>
            <w:r>
              <w:t>Value for money</w:t>
            </w:r>
          </w:p>
          <w:p w14:paraId="38271195" w14:textId="34996ACA" w:rsidR="005542C7" w:rsidRDefault="005542C7" w:rsidP="005542C7">
            <w:pPr>
              <w:pStyle w:val="ListParagraph"/>
              <w:numPr>
                <w:ilvl w:val="1"/>
                <w:numId w:val="2"/>
              </w:numPr>
            </w:pPr>
            <w:r>
              <w:t xml:space="preserve">The eco </w:t>
            </w:r>
            <w:r w:rsidR="00B00664">
              <w:t>friend</w:t>
            </w:r>
            <w:r>
              <w:t xml:space="preserve"> experience</w:t>
            </w:r>
          </w:p>
          <w:p w14:paraId="4DDA5725" w14:textId="77777777" w:rsidR="005542C7" w:rsidRDefault="005542C7" w:rsidP="005542C7">
            <w:pPr>
              <w:pStyle w:val="ListParagraph"/>
              <w:numPr>
                <w:ilvl w:val="1"/>
                <w:numId w:val="2"/>
              </w:numPr>
            </w:pPr>
            <w:r>
              <w:t>Picturesque nature of the course</w:t>
            </w:r>
          </w:p>
          <w:p w14:paraId="0A4701AA" w14:textId="4C4E145C" w:rsidR="005542C7" w:rsidRDefault="005542C7" w:rsidP="005542C7">
            <w:pPr>
              <w:pStyle w:val="ListParagraph"/>
              <w:numPr>
                <w:ilvl w:val="1"/>
                <w:numId w:val="2"/>
              </w:numPr>
            </w:pPr>
            <w:r>
              <w:t>Unique nature of the course.</w:t>
            </w:r>
          </w:p>
        </w:tc>
      </w:tr>
    </w:tbl>
    <w:p w14:paraId="1085B34B" w14:textId="24F2D98D" w:rsidR="00ED161B" w:rsidRDefault="00943EAA" w:rsidP="005542C7"/>
    <w:sectPr w:rsidR="00ED161B" w:rsidSect="00554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68C5" w14:textId="77777777" w:rsidR="00943EAA" w:rsidRDefault="00943EAA" w:rsidP="0055451E">
      <w:pPr>
        <w:spacing w:after="0" w:line="240" w:lineRule="auto"/>
      </w:pPr>
      <w:r>
        <w:separator/>
      </w:r>
    </w:p>
  </w:endnote>
  <w:endnote w:type="continuationSeparator" w:id="0">
    <w:p w14:paraId="69727FC5" w14:textId="77777777" w:rsidR="00943EAA" w:rsidRDefault="00943EAA" w:rsidP="0055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3690" w14:textId="77777777" w:rsidR="0055451E" w:rsidRDefault="00554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BEB9" w14:textId="297B294D" w:rsidR="0055451E" w:rsidRDefault="0055451E">
    <w:pPr>
      <w:pStyle w:val="Footer"/>
    </w:pPr>
    <w:r>
      <w:t>As at Tuesday, 4 June 2019</w:t>
    </w:r>
    <w:bookmarkStart w:id="0" w:name="_GoBack"/>
    <w:bookmarkEnd w:id="0"/>
  </w:p>
  <w:p w14:paraId="64D1815F" w14:textId="77777777" w:rsidR="0055451E" w:rsidRDefault="00554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34E4" w14:textId="77777777" w:rsidR="0055451E" w:rsidRDefault="00554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3773" w14:textId="77777777" w:rsidR="00943EAA" w:rsidRDefault="00943EAA" w:rsidP="0055451E">
      <w:pPr>
        <w:spacing w:after="0" w:line="240" w:lineRule="auto"/>
      </w:pPr>
      <w:r>
        <w:separator/>
      </w:r>
    </w:p>
  </w:footnote>
  <w:footnote w:type="continuationSeparator" w:id="0">
    <w:p w14:paraId="0CF2C742" w14:textId="77777777" w:rsidR="00943EAA" w:rsidRDefault="00943EAA" w:rsidP="0055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702E" w14:textId="77777777" w:rsidR="0055451E" w:rsidRDefault="005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F990" w14:textId="77777777" w:rsidR="0055451E" w:rsidRDefault="005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65B9" w14:textId="77777777" w:rsidR="0055451E" w:rsidRDefault="0055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0703"/>
    <w:multiLevelType w:val="hybridMultilevel"/>
    <w:tmpl w:val="5A7A86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E4B2D"/>
    <w:multiLevelType w:val="hybridMultilevel"/>
    <w:tmpl w:val="F31074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42C7"/>
    <w:rsid w:val="005542C7"/>
    <w:rsid w:val="0055451E"/>
    <w:rsid w:val="00725438"/>
    <w:rsid w:val="007974AB"/>
    <w:rsid w:val="0086254A"/>
    <w:rsid w:val="00943EAA"/>
    <w:rsid w:val="00B00664"/>
    <w:rsid w:val="00BB0C73"/>
    <w:rsid w:val="00E14CAE"/>
    <w:rsid w:val="00E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2FB7"/>
  <w15:chartTrackingRefBased/>
  <w15:docId w15:val="{89257C5E-A709-4B3D-BAB1-32A1EEA1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2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2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5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1E"/>
  </w:style>
  <w:style w:type="paragraph" w:styleId="Footer">
    <w:name w:val="footer"/>
    <w:basedOn w:val="Normal"/>
    <w:link w:val="FooterChar"/>
    <w:uiPriority w:val="99"/>
    <w:unhideWhenUsed/>
    <w:rsid w:val="0055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Kidd</dc:creator>
  <cp:keywords/>
  <dc:description/>
  <cp:lastModifiedBy>Bill Kidd</cp:lastModifiedBy>
  <cp:revision>3</cp:revision>
  <dcterms:created xsi:type="dcterms:W3CDTF">2019-06-04T11:53:00Z</dcterms:created>
  <dcterms:modified xsi:type="dcterms:W3CDTF">2019-06-04T12:02:00Z</dcterms:modified>
</cp:coreProperties>
</file>